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708"/>
            </w:pPr>
            <w:r>
              <w:t xml:space="preserve">Администрация</w:t>
            </w:r>
            <w:r/>
          </w:p>
          <w:p>
            <w:pPr>
              <w:pStyle w:val="708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08"/>
            </w:pPr>
            <w:r>
              <w:t xml:space="preserve">Нижегородской области</w:t>
            </w:r>
            <w:r/>
          </w:p>
          <w:p>
            <w:pPr>
              <w:pStyle w:val="708"/>
            </w:pPr>
            <w:r/>
            <w:r/>
          </w:p>
          <w:p>
            <w:pPr>
              <w:pStyle w:val="709"/>
              <w:rPr>
                <w:sz w:val="20"/>
              </w:rPr>
            </w:pPr>
            <w:r>
              <w:t xml:space="preserve">Р А С П О Р Я Ж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№ ______</w:t>
      </w:r>
      <w:r>
        <w:rPr>
          <w:sz w:val="26"/>
          <w:szCs w:val="26"/>
          <w:u w:val="single"/>
        </w:rPr>
      </w:r>
    </w:p>
    <w:p>
      <w:pPr>
        <w:ind w:right="595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59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введении режима «Повышенная готовность»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территории муниципального округа город Шахунья Нижегородской области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21 декабря 1994 года № 68-ФЗ</w:t>
      </w:r>
      <w:r>
        <w:rPr>
          <w:sz w:val="26"/>
          <w:szCs w:val="26"/>
        </w:rPr>
        <w:br/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</w:t>
      </w:r>
      <w:r>
        <w:rPr>
          <w:sz w:val="26"/>
          <w:szCs w:val="26"/>
        </w:rPr>
        <w:t xml:space="preserve"> декабря 2003 года № 794 «О единой государственной системе предупреждения и ликвидации чрезвычайных ситуаций», постановлением администрации городского округа город Шахунья Нижегородской области от 29.03.2024 года № 513 «Об утверждении перечня сил и средств</w:t>
      </w:r>
      <w:r>
        <w:rPr>
          <w:sz w:val="26"/>
          <w:szCs w:val="26"/>
        </w:rPr>
        <w:t xml:space="preserve">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муниципального округа горо</w:t>
      </w:r>
      <w:r>
        <w:rPr>
          <w:sz w:val="26"/>
          <w:szCs w:val="26"/>
        </w:rPr>
        <w:t xml:space="preserve">д Шахунья Нижегородской области», в целях предупреждения возникновения чрезвычайных ситуаций и обеспечения безопасности населения и территорий, связанных с ухудшением погодных условий на территории муниципального округа город Шахунья Нижегородской области:</w:t>
      </w:r>
      <w:r>
        <w:rPr>
          <w:sz w:val="26"/>
          <w:szCs w:val="26"/>
        </w:rPr>
      </w:r>
    </w:p>
    <w:p>
      <w:pPr>
        <w:numPr>
          <w:ilvl w:val="0"/>
          <w:numId w:val="26"/>
        </w:numPr>
        <w:ind w:left="0" w:firstLine="567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Установить с </w:t>
      </w:r>
      <w:r>
        <w:rPr>
          <w:sz w:val="26"/>
          <w:szCs w:val="26"/>
        </w:rPr>
        <w:t xml:space="preserve">21 февраля 2026 года по 01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марта</w:t>
      </w:r>
      <w:r>
        <w:rPr>
          <w:sz w:val="26"/>
          <w:szCs w:val="26"/>
        </w:rPr>
        <w:t xml:space="preserve"> 2026 года режим «Повышенная готовность» для органов управления, сил и средств постоянной </w:t>
      </w:r>
      <w:r>
        <w:rPr>
          <w:sz w:val="26"/>
          <w:szCs w:val="26"/>
        </w:rPr>
        <w:t xml:space="preserve">готовности муниципального звена территориальной подсистемы единой государственной системы предупреждения</w:t>
      </w:r>
      <w:r>
        <w:rPr>
          <w:sz w:val="26"/>
          <w:szCs w:val="26"/>
        </w:rPr>
        <w:t xml:space="preserve"> и ликвидации чрезвычайных ситуаций муниципального округа город Шахунья Нижегородской области (далее – МЗ ТП РСЧС).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Основанием для введения режима «Повышенная готовность» считать </w:t>
      </w:r>
      <w:r>
        <w:rPr>
          <w:rFonts w:eastAsia="Batang"/>
          <w:sz w:val="26"/>
          <w:szCs w:val="26"/>
        </w:rPr>
        <w:t xml:space="preserve">прогнозируемую вероятность и данные мониторинга ФГБУ «Верхне-Волжское УГМС» складывающейся обстановки</w:t>
      </w:r>
      <w:r>
        <w:rPr>
          <w:sz w:val="26"/>
          <w:szCs w:val="26"/>
        </w:rPr>
        <w:t xml:space="preserve"> по ухудшению погодных условий на территории Нижегородской области</w:t>
      </w:r>
      <w:r>
        <w:rPr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numPr>
          <w:ilvl w:val="0"/>
          <w:numId w:val="26"/>
        </w:numPr>
        <w:ind w:left="0"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Определить зоной повышенной готовности территорию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numPr>
          <w:ilvl w:val="0"/>
          <w:numId w:val="26"/>
        </w:numPr>
        <w:ind w:left="0"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Заместителю главы администрации муниципального округа город Шахунья Нижегородской области Трушкову С.М.: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rFonts w:eastAsia="Batang"/>
          <w:sz w:val="26"/>
          <w:szCs w:val="26"/>
        </w:rPr>
        <w:t xml:space="preserve">- проверить готовность к работе подведомственные объекты, организации жизнеобеспечения населения по их устойчивому функционированию;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rFonts w:eastAsia="Batang"/>
          <w:sz w:val="26"/>
          <w:szCs w:val="26"/>
        </w:rPr>
        <w:t xml:space="preserve">- провести проверку и обеспечить готовность аварийно-восстановительных бригад в достаточном количестве, материальных сре</w:t>
      </w:r>
      <w:r>
        <w:rPr>
          <w:rFonts w:eastAsia="Batang"/>
          <w:sz w:val="26"/>
          <w:szCs w:val="26"/>
        </w:rPr>
        <w:t xml:space="preserve">дств дл</w:t>
      </w:r>
      <w:r>
        <w:rPr>
          <w:rFonts w:eastAsia="Batang"/>
          <w:sz w:val="26"/>
          <w:szCs w:val="26"/>
        </w:rPr>
        <w:t xml:space="preserve">я ликвидации возможных аварий и технологических нарушений, а также резервных источников электропитания;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rFonts w:eastAsia="Batang"/>
          <w:sz w:val="26"/>
          <w:szCs w:val="26"/>
        </w:rPr>
        <w:t xml:space="preserve">- особое внимание уделить бесперебойному электроснабжению социально-значимых объектов и объектов жизнеобеспечения населения.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Сектору ГО и ЧС администрации муниципального округа город Шахунья Нижегородской области, ЕДДС администрации муниципального округа город Шахунья Нижегородской области: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.1. Организовать сбор первичной информации об обстановке в районе повышенной готовности, передачу информации в ЦУКС Главного управления МЧС России по Нижегородской области, межведомственный оперативный штаб, организовать координацию действий сил и средств.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rFonts w:eastAsia="Batang"/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rFonts w:eastAsia="Batang"/>
          <w:sz w:val="26"/>
          <w:szCs w:val="26"/>
        </w:rPr>
        <w:t xml:space="preserve">Усилить контроль складывающейся обстановки по линии дежурно-диспетчерских служб, обеспечить своевременное прохождение информации и докладов.</w:t>
      </w:r>
      <w:r>
        <w:rPr>
          <w:rFonts w:eastAsia="Batang"/>
          <w:sz w:val="26"/>
          <w:szCs w:val="26"/>
        </w:rPr>
      </w:r>
    </w:p>
    <w:p>
      <w:pPr>
        <w:ind w:firstLine="567"/>
        <w:jc w:val="both"/>
        <w:spacing w:line="360" w:lineRule="auto"/>
        <w:rPr>
          <w:rFonts w:eastAsia="Batang"/>
          <w:sz w:val="26"/>
          <w:szCs w:val="26"/>
        </w:rPr>
      </w:pPr>
      <w:r>
        <w:rPr>
          <w:rFonts w:eastAsia="Batang"/>
          <w:sz w:val="26"/>
          <w:szCs w:val="26"/>
        </w:rPr>
        <w:t xml:space="preserve">5. </w:t>
      </w:r>
      <w:r>
        <w:rPr>
          <w:sz w:val="26"/>
          <w:szCs w:val="26"/>
        </w:rPr>
        <w:t xml:space="preserve">ЕДДС администрации муниципального округа город Шахунья Нижегородской области в период с 21.02.2026 г. по 01.03.2026 г. обеспечить сбор информации по функционированию и тепловому режиму теплоснабжающих организаций (</w:t>
      </w:r>
      <w:r>
        <w:rPr>
          <w:sz w:val="26"/>
          <w:szCs w:val="26"/>
        </w:rPr>
        <w:t xml:space="preserve">Шахунский филиал АО «НОКК», ООО «ЭкоТеплоСервисШахунья»</w:t>
      </w:r>
      <w:r>
        <w:rPr>
          <w:sz w:val="26"/>
          <w:szCs w:val="26"/>
        </w:rPr>
        <w:t xml:space="preserve">, МУП «ШОКС»)</w:t>
      </w:r>
      <w:r>
        <w:rPr>
          <w:sz w:val="26"/>
          <w:szCs w:val="26"/>
          <w:lang w:bidi="ru-RU"/>
        </w:rPr>
        <w:t xml:space="preserve">.</w:t>
      </w:r>
      <w:r>
        <w:rPr>
          <w:rFonts w:eastAsia="Batang"/>
          <w:sz w:val="26"/>
          <w:szCs w:val="26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6. </w:t>
      </w:r>
      <w:r>
        <w:rPr>
          <w:sz w:val="26"/>
          <w:szCs w:val="26"/>
          <w:lang w:eastAsia="en-US"/>
        </w:rPr>
        <w:t xml:space="preserve">Управлению по работе с территориями администрации муниципального ок</w:t>
      </w:r>
      <w:r>
        <w:rPr>
          <w:sz w:val="26"/>
          <w:szCs w:val="26"/>
          <w:lang w:eastAsia="en-US"/>
        </w:rPr>
        <w:t xml:space="preserve">руга город Шахунья Нижегородской области, Сявскому территориальному отделу администрации муниципального округа город Шахунья Нижегородской области, Вахтанскому территориальному отделу администрации муниципального округа город Шахунья Нижегородской области: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</w:t>
      </w:r>
      <w:r>
        <w:rPr>
          <w:sz w:val="26"/>
          <w:szCs w:val="26"/>
          <w:lang w:eastAsia="en-US"/>
        </w:rPr>
        <w:t xml:space="preserve">.1. </w:t>
      </w:r>
      <w:r>
        <w:rPr>
          <w:sz w:val="26"/>
          <w:szCs w:val="26"/>
          <w:lang w:bidi="ru-RU"/>
        </w:rPr>
        <w:t xml:space="preserve">Обеспечить боеготовность подразделений муниципальной пожарной охраны в период </w:t>
      </w:r>
      <w:r>
        <w:rPr>
          <w:sz w:val="26"/>
          <w:szCs w:val="26"/>
        </w:rPr>
        <w:t xml:space="preserve">режима «Повышенная готовность»</w:t>
      </w:r>
      <w:r>
        <w:rPr>
          <w:sz w:val="26"/>
          <w:szCs w:val="26"/>
          <w:lang w:bidi="ru-RU"/>
        </w:rPr>
        <w:t xml:space="preserve">.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bidi="ru-RU"/>
        </w:rPr>
      </w:pPr>
      <w:r>
        <w:rPr>
          <w:sz w:val="26"/>
          <w:szCs w:val="26"/>
          <w:lang w:eastAsia="en-US"/>
        </w:rPr>
        <w:t xml:space="preserve">6</w:t>
      </w:r>
      <w:r>
        <w:rPr>
          <w:sz w:val="26"/>
          <w:szCs w:val="26"/>
          <w:lang w:eastAsia="en-US"/>
        </w:rPr>
        <w:t xml:space="preserve">.2. </w:t>
      </w:r>
      <w:r>
        <w:rPr>
          <w:sz w:val="26"/>
          <w:szCs w:val="26"/>
          <w:lang w:bidi="ru-RU"/>
        </w:rPr>
        <w:t xml:space="preserve">Проверить состояние подъездных дорог к источникам наружного противопожарного водоснабжения, в том числе незамерзающим прорубям на открытых водоёмах.</w:t>
      </w:r>
      <w:r>
        <w:rPr>
          <w:sz w:val="26"/>
          <w:szCs w:val="26"/>
          <w:lang w:bidi="ru-RU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6</w:t>
      </w:r>
      <w:r>
        <w:rPr>
          <w:sz w:val="26"/>
          <w:szCs w:val="26"/>
          <w:lang w:bidi="ru-RU"/>
        </w:rPr>
        <w:t xml:space="preserve">.3. Организовать работу с населением по профилактике пожаров в жилом</w:t>
      </w:r>
      <w:r>
        <w:rPr>
          <w:sz w:val="26"/>
          <w:szCs w:val="26"/>
          <w:lang w:bidi="ru-RU"/>
        </w:rPr>
        <w:t xml:space="preserve"> секторе, силами муниципальной пожарной охраны, инструкторов пожарной профилактики, старост и социально активных граждан, обратив особое внимание на состояние многоквартирных домов с низкой устойчивостью при пожаре и мест проживания граждан «группы риска».</w:t>
      </w:r>
      <w:r>
        <w:rPr>
          <w:sz w:val="26"/>
          <w:szCs w:val="26"/>
          <w:lang w:bidi="ru-RU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7</w:t>
      </w:r>
      <w:r>
        <w:rPr>
          <w:sz w:val="26"/>
          <w:szCs w:val="26"/>
          <w:lang w:bidi="ru-RU"/>
        </w:rPr>
        <w:t xml:space="preserve">. </w:t>
      </w:r>
      <w:r>
        <w:rPr>
          <w:sz w:val="26"/>
          <w:szCs w:val="26"/>
          <w:lang w:eastAsia="en-US"/>
        </w:rPr>
        <w:t xml:space="preserve">Финансовому управлению администрации муниципального округа </w:t>
      </w:r>
      <w:r>
        <w:rPr>
          <w:sz w:val="26"/>
          <w:szCs w:val="26"/>
          <w:lang w:eastAsia="en-US"/>
        </w:rPr>
        <w:t xml:space="preserve">город Шахунья Нижегородской области обеспечить финансирование мероприятий по предупреждению чрезвычайной ситуации в пределах резервного фонда для ликвидации чрезвычайных ситуаций и последствий стихийных бедствий муниципального округа город Шахунья Нижегоро</w:t>
      </w:r>
      <w:r>
        <w:rPr>
          <w:sz w:val="26"/>
          <w:szCs w:val="26"/>
          <w:lang w:eastAsia="en-US"/>
        </w:rPr>
        <w:t xml:space="preserve">дской области в соответствии с постановлением администрации городского округа город Шахунья Нижегородской области от 11.01.2022 № 12 «Об утверждении Порядка использования бюджетных ассигнований резервного фонда администрации городского округа город</w:t>
      </w:r>
      <w:r>
        <w:rPr>
          <w:sz w:val="26"/>
          <w:szCs w:val="26"/>
          <w:lang w:eastAsia="en-US"/>
        </w:rPr>
        <w:t xml:space="preserve"> Шахунья Нижегородской области».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8</w:t>
      </w:r>
      <w:r>
        <w:rPr>
          <w:sz w:val="26"/>
          <w:szCs w:val="26"/>
          <w:lang w:eastAsia="en-US"/>
        </w:rPr>
        <w:t xml:space="preserve">. </w:t>
      </w:r>
      <w:r>
        <w:rPr>
          <w:bCs/>
          <w:sz w:val="26"/>
          <w:szCs w:val="26"/>
        </w:rPr>
        <w:t xml:space="preserve">В период режима «Повышенная готовность» р</w:t>
      </w:r>
      <w:r>
        <w:rPr>
          <w:sz w:val="26"/>
          <w:szCs w:val="26"/>
        </w:rPr>
        <w:t xml:space="preserve">уководителям предприятий жилищно-коммунального хозяйства муниципального округа город Шахунья (</w:t>
      </w:r>
      <w:r>
        <w:rPr>
          <w:sz w:val="26"/>
          <w:szCs w:val="26"/>
        </w:rPr>
        <w:t xml:space="preserve">Шахунский филиал АО «НОКК», ООО «ЭкоТеплоСервисШахунья», МУП «ШОКС»</w:t>
      </w:r>
      <w:r>
        <w:rPr>
          <w:sz w:val="26"/>
          <w:szCs w:val="26"/>
        </w:rPr>
        <w:t xml:space="preserve">)</w:t>
      </w:r>
      <w:r>
        <w:rPr>
          <w:sz w:val="26"/>
          <w:szCs w:val="26"/>
          <w:lang w:bidi="ru-RU"/>
        </w:rPr>
        <w:t xml:space="preserve">, р</w:t>
      </w:r>
      <w:r>
        <w:rPr>
          <w:bCs/>
          <w:sz w:val="26"/>
          <w:szCs w:val="26"/>
        </w:rPr>
        <w:t xml:space="preserve">уководителям домоуправляющих компаний (</w:t>
      </w:r>
      <w:r>
        <w:rPr>
          <w:bCs/>
          <w:sz w:val="26"/>
          <w:szCs w:val="26"/>
        </w:rPr>
        <w:t xml:space="preserve">ООО «Локомотив», ООО «Домоуправляющая компания»</w:t>
      </w:r>
      <w:r>
        <w:rPr>
          <w:bCs/>
          <w:sz w:val="26"/>
          <w:szCs w:val="26"/>
        </w:rPr>
        <w:t xml:space="preserve"> ,</w:t>
      </w:r>
      <w:r>
        <w:rPr>
          <w:bCs/>
          <w:sz w:val="26"/>
          <w:szCs w:val="26"/>
        </w:rPr>
        <w:t xml:space="preserve"> ООО ДУК «Сява», ООО «Тепло»</w:t>
      </w:r>
      <w:r>
        <w:rPr>
          <w:bCs/>
          <w:sz w:val="26"/>
          <w:szCs w:val="26"/>
        </w:rPr>
        <w:t xml:space="preserve">):</w:t>
      </w:r>
      <w:r>
        <w:rPr>
          <w:bCs/>
          <w:sz w:val="26"/>
          <w:szCs w:val="26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.1. Провести комплекс организационных и практических мероприятий по готовности  для ликвидации аварийных ситуаций на подведомственных объектах. 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8</w:t>
      </w:r>
      <w:r>
        <w:rPr>
          <w:sz w:val="26"/>
          <w:szCs w:val="26"/>
          <w:lang w:eastAsia="en-US"/>
        </w:rPr>
        <w:t xml:space="preserve">.2. </w:t>
      </w:r>
      <w:r>
        <w:rPr>
          <w:sz w:val="26"/>
          <w:szCs w:val="26"/>
        </w:rPr>
        <w:t xml:space="preserve">В период с </w:t>
      </w:r>
      <w:r>
        <w:rPr>
          <w:sz w:val="26"/>
          <w:szCs w:val="26"/>
        </w:rPr>
        <w:t xml:space="preserve">21</w:t>
      </w:r>
      <w:r>
        <w:rPr>
          <w:sz w:val="26"/>
          <w:szCs w:val="26"/>
        </w:rPr>
        <w:t xml:space="preserve">.02.2026 г. по 0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.2026 г. обеспечить предоставление информации по функционированию и тепловому режиму в ЕДДС администрации муниципального округа город Шахунья Нижегородской области: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 xml:space="preserve">температурный режим  (обработка и подача);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 xml:space="preserve">наличие топлива и качество топлива;</w:t>
      </w:r>
      <w:r>
        <w:rPr>
          <w:sz w:val="26"/>
          <w:szCs w:val="26"/>
          <w:lang w:eastAsia="en-US"/>
        </w:rPr>
      </w:r>
    </w:p>
    <w:p>
      <w:pPr>
        <w:ind w:firstLine="567"/>
        <w:jc w:val="both"/>
        <w:spacing w:line="360" w:lineRule="auto"/>
        <w:widowControl w:val="off"/>
        <w:rPr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>
        <w:rPr>
          <w:rFonts w:ascii="Times New Roman" w:hAnsi="Times New Roman" w:cs="Times New Roman"/>
          <w:sz w:val="26"/>
          <w:szCs w:val="26"/>
        </w:rPr>
        <w:t xml:space="preserve">по дежурному персоналу и </w:t>
      </w:r>
      <w:r>
        <w:rPr>
          <w:rFonts w:ascii="Times New Roman" w:hAnsi="Times New Roman" w:cs="Times New Roman"/>
          <w:sz w:val="26"/>
          <w:szCs w:val="26"/>
        </w:rPr>
        <w:t xml:space="preserve">ответственным</w:t>
      </w:r>
      <w:r>
        <w:rPr>
          <w:rFonts w:ascii="Times New Roman" w:hAnsi="Times New Roman" w:cs="Times New Roman"/>
          <w:sz w:val="26"/>
          <w:szCs w:val="26"/>
        </w:rPr>
        <w:t xml:space="preserve"> на котельных.</w:t>
      </w:r>
      <w:r>
        <w:rPr>
          <w:sz w:val="26"/>
          <w:szCs w:val="26"/>
          <w:lang w:eastAsia="en-US"/>
        </w:rPr>
      </w:r>
      <w:r/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Настоящее распоряжение вступает в силу со дня его подписания.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10</w:t>
      </w:r>
      <w:r>
        <w:rPr>
          <w:sz w:val="26"/>
          <w:szCs w:val="26"/>
        </w:rPr>
        <w:t xml:space="preserve">. Управлению ор</w:t>
      </w:r>
      <w:bookmarkStart w:id="0" w:name="_GoBack"/>
      <w:r/>
      <w:bookmarkEnd w:id="0"/>
      <w:r>
        <w:rPr>
          <w:sz w:val="26"/>
          <w:szCs w:val="26"/>
        </w:rPr>
        <w:t xml:space="preserve">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56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распоряжения возложить на заместителя главы администрации муниципального округа город Шахунья Нижегородской области Смирнова А.В.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 </w:t>
      </w:r>
      <w:r>
        <w:rPr>
          <w:sz w:val="26"/>
          <w:szCs w:val="26"/>
        </w:rPr>
        <w:t xml:space="preserve">Шахунья</w:t>
      </w:r>
      <w:r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771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ab/>
        <w:t xml:space="preserve"> 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770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14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17"/>
  </w:num>
  <w:num w:numId="9">
    <w:abstractNumId w:val="3"/>
  </w:num>
  <w:num w:numId="10">
    <w:abstractNumId w:val="23"/>
  </w:num>
  <w:num w:numId="11">
    <w:abstractNumId w:val="0"/>
  </w:num>
  <w:num w:numId="12">
    <w:abstractNumId w:val="10"/>
  </w:num>
  <w:num w:numId="13">
    <w:abstractNumId w:val="14"/>
  </w:num>
  <w:num w:numId="14">
    <w:abstractNumId w:val="4"/>
  </w:num>
  <w:num w:numId="15">
    <w:abstractNumId w:val="18"/>
  </w:num>
  <w:num w:numId="16">
    <w:abstractNumId w:val="12"/>
  </w:num>
  <w:num w:numId="17">
    <w:abstractNumId w:val="6"/>
  </w:num>
  <w:num w:numId="18">
    <w:abstractNumId w:val="13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0"/>
    <w:link w:val="70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0"/>
    <w:link w:val="70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0"/>
    <w:link w:val="70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0"/>
    <w:link w:val="969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0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0"/>
    <w:link w:val="726"/>
    <w:uiPriority w:val="99"/>
  </w:style>
  <w:style w:type="character" w:styleId="45">
    <w:name w:val="Footer Char"/>
    <w:basedOn w:val="710"/>
    <w:link w:val="723"/>
    <w:uiPriority w:val="99"/>
  </w:style>
  <w:style w:type="paragraph" w:styleId="46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3"/>
    <w:uiPriority w:val="99"/>
  </w:style>
  <w:style w:type="table" w:styleId="49">
    <w:name w:val="Table Grid Light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61"/>
    <w:uiPriority w:val="99"/>
    <w:rPr>
      <w:sz w:val="18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0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qFormat/>
    <w:rPr>
      <w:sz w:val="24"/>
      <w:szCs w:val="24"/>
    </w:rPr>
  </w:style>
  <w:style w:type="paragraph" w:styleId="707">
    <w:name w:val="Heading 1"/>
    <w:basedOn w:val="706"/>
    <w:next w:val="70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8">
    <w:name w:val="Heading 2"/>
    <w:basedOn w:val="706"/>
    <w:next w:val="706"/>
    <w:link w:val="725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09">
    <w:name w:val="Heading 3"/>
    <w:basedOn w:val="706"/>
    <w:next w:val="706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paragraph" w:styleId="713" w:customStyle="1">
    <w:name w:val="Стиль1"/>
    <w:basedOn w:val="706"/>
    <w:pPr>
      <w:jc w:val="both"/>
      <w:spacing w:line="312" w:lineRule="auto"/>
    </w:pPr>
    <w:rPr>
      <w:rFonts w:ascii="Courier New" w:hAnsi="Courier New"/>
      <w:sz w:val="22"/>
    </w:rPr>
  </w:style>
  <w:style w:type="paragraph" w:styleId="714" w:customStyle="1">
    <w:name w:val="Стиль2"/>
    <w:basedOn w:val="706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15">
    <w:name w:val="Body Text Indent"/>
    <w:basedOn w:val="706"/>
    <w:pPr>
      <w:ind w:left="567"/>
      <w:jc w:val="both"/>
    </w:pPr>
    <w:rPr>
      <w:b/>
      <w:sz w:val="28"/>
      <w:szCs w:val="20"/>
    </w:rPr>
  </w:style>
  <w:style w:type="paragraph" w:styleId="716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17">
    <w:name w:val="Table Grid"/>
    <w:basedOn w:val="71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Body Text"/>
    <w:basedOn w:val="706"/>
    <w:link w:val="779"/>
    <w:pPr>
      <w:spacing w:after="120"/>
    </w:pPr>
  </w:style>
  <w:style w:type="paragraph" w:styleId="719" w:customStyle="1">
    <w:name w:val="ConsNonformat"/>
    <w:pPr>
      <w:widowControl w:val="off"/>
    </w:pPr>
    <w:rPr>
      <w:rFonts w:ascii="Courier New" w:hAnsi="Courier New" w:cs="Courier New"/>
    </w:rPr>
  </w:style>
  <w:style w:type="paragraph" w:styleId="720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2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23">
    <w:name w:val="Footer"/>
    <w:basedOn w:val="706"/>
    <w:link w:val="954"/>
    <w:pPr>
      <w:tabs>
        <w:tab w:val="center" w:pos="4677" w:leader="none"/>
        <w:tab w:val="right" w:pos="9355" w:leader="none"/>
      </w:tabs>
    </w:pPr>
  </w:style>
  <w:style w:type="character" w:styleId="724">
    <w:name w:val="page number"/>
    <w:basedOn w:val="710"/>
  </w:style>
  <w:style w:type="character" w:styleId="725" w:customStyle="1">
    <w:name w:val="Заголовок 2 Знак"/>
    <w:basedOn w:val="710"/>
    <w:link w:val="708"/>
    <w:rPr>
      <w:rFonts w:ascii="Arial" w:hAnsi="Arial" w:eastAsia="Arial Unicode MS" w:cs="Arial"/>
      <w:b/>
      <w:bCs/>
      <w:sz w:val="32"/>
      <w:szCs w:val="32"/>
    </w:rPr>
  </w:style>
  <w:style w:type="paragraph" w:styleId="726">
    <w:name w:val="Header"/>
    <w:basedOn w:val="706"/>
    <w:link w:val="953"/>
    <w:pPr>
      <w:tabs>
        <w:tab w:val="center" w:pos="4677" w:leader="none"/>
        <w:tab w:val="right" w:pos="9355" w:leader="none"/>
      </w:tabs>
    </w:pPr>
  </w:style>
  <w:style w:type="paragraph" w:styleId="727">
    <w:name w:val="Balloon Text"/>
    <w:basedOn w:val="706"/>
    <w:link w:val="728"/>
    <w:rPr>
      <w:rFonts w:ascii="Tahoma" w:hAnsi="Tahoma" w:cs="Tahoma"/>
      <w:sz w:val="16"/>
      <w:szCs w:val="16"/>
    </w:rPr>
  </w:style>
  <w:style w:type="character" w:styleId="728" w:customStyle="1">
    <w:name w:val="Текст выноски Знак"/>
    <w:basedOn w:val="710"/>
    <w:link w:val="727"/>
    <w:rPr>
      <w:rFonts w:ascii="Tahoma" w:hAnsi="Tahoma" w:cs="Tahoma"/>
      <w:sz w:val="16"/>
      <w:szCs w:val="16"/>
    </w:rPr>
  </w:style>
  <w:style w:type="paragraph" w:styleId="729">
    <w:name w:val="List Paragraph"/>
    <w:basedOn w:val="706"/>
    <w:link w:val="966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30">
    <w:name w:val="Normal (Web)"/>
    <w:basedOn w:val="706"/>
    <w:pPr>
      <w:spacing w:before="100" w:beforeAutospacing="1" w:after="100" w:afterAutospacing="1"/>
    </w:pPr>
  </w:style>
  <w:style w:type="character" w:styleId="731">
    <w:name w:val="Strong"/>
    <w:qFormat/>
    <w:rPr>
      <w:b/>
      <w:bCs/>
    </w:rPr>
  </w:style>
  <w:style w:type="paragraph" w:styleId="732">
    <w:name w:val="Plain Text"/>
    <w:basedOn w:val="706"/>
    <w:link w:val="733"/>
    <w:rPr>
      <w:rFonts w:ascii="Courier New" w:hAnsi="Courier New" w:cs="Courier New"/>
      <w:sz w:val="20"/>
      <w:szCs w:val="20"/>
    </w:rPr>
  </w:style>
  <w:style w:type="character" w:styleId="733" w:customStyle="1">
    <w:name w:val="Текст Знак"/>
    <w:basedOn w:val="710"/>
    <w:link w:val="732"/>
    <w:rPr>
      <w:rFonts w:ascii="Courier New" w:hAnsi="Courier New" w:cs="Courier New"/>
    </w:rPr>
  </w:style>
  <w:style w:type="paragraph" w:styleId="734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35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36">
    <w:name w:val="Hyperlink"/>
    <w:basedOn w:val="710"/>
    <w:uiPriority w:val="99"/>
    <w:rPr>
      <w:rFonts w:cs="Times New Roman"/>
      <w:color w:val="0000ff"/>
      <w:u w:val="single"/>
    </w:rPr>
  </w:style>
  <w:style w:type="paragraph" w:styleId="737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38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39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40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41" w:customStyle="1">
    <w:name w:val="Основной текст (2)_"/>
    <w:link w:val="742"/>
    <w:rPr>
      <w:sz w:val="26"/>
      <w:szCs w:val="26"/>
      <w:shd w:val="clear" w:color="auto" w:fill="ffffff"/>
    </w:rPr>
  </w:style>
  <w:style w:type="paragraph" w:styleId="742" w:customStyle="1">
    <w:name w:val="Основной текст (2)"/>
    <w:basedOn w:val="706"/>
    <w:link w:val="741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43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44" w:customStyle="1">
    <w:name w:val="Table Paragraph"/>
    <w:basedOn w:val="706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45">
    <w:name w:val="Emphasis"/>
    <w:basedOn w:val="710"/>
    <w:qFormat/>
    <w:rPr>
      <w:i/>
      <w:iCs/>
    </w:rPr>
  </w:style>
  <w:style w:type="character" w:styleId="746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47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48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49">
    <w:name w:val="FollowedHyperlink"/>
    <w:uiPriority w:val="99"/>
    <w:unhideWhenUsed/>
    <w:rPr>
      <w:color w:val="800080"/>
      <w:u w:val="single"/>
    </w:rPr>
  </w:style>
  <w:style w:type="paragraph" w:styleId="750" w:customStyle="1">
    <w:name w:val="xl66"/>
    <w:basedOn w:val="706"/>
    <w:pPr>
      <w:spacing w:before="100" w:beforeAutospacing="1" w:after="100" w:afterAutospacing="1"/>
    </w:pPr>
  </w:style>
  <w:style w:type="paragraph" w:styleId="751" w:customStyle="1">
    <w:name w:val="xl67"/>
    <w:basedOn w:val="706"/>
    <w:pPr>
      <w:jc w:val="center"/>
      <w:spacing w:before="100" w:beforeAutospacing="1" w:after="100" w:afterAutospacing="1"/>
    </w:pPr>
  </w:style>
  <w:style w:type="paragraph" w:styleId="752" w:customStyle="1">
    <w:name w:val="xl68"/>
    <w:basedOn w:val="706"/>
    <w:pPr>
      <w:spacing w:before="100" w:beforeAutospacing="1" w:after="100" w:afterAutospacing="1"/>
    </w:pPr>
    <w:rPr>
      <w:b/>
      <w:bCs/>
    </w:rPr>
  </w:style>
  <w:style w:type="paragraph" w:styleId="753" w:customStyle="1">
    <w:name w:val="xl69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4" w:customStyle="1">
    <w:name w:val="xl70"/>
    <w:basedOn w:val="706"/>
    <w:pPr>
      <w:spacing w:before="100" w:beforeAutospacing="1" w:after="100" w:afterAutospacing="1"/>
    </w:pPr>
  </w:style>
  <w:style w:type="paragraph" w:styleId="755" w:customStyle="1">
    <w:name w:val="xl71"/>
    <w:basedOn w:val="7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6" w:customStyle="1">
    <w:name w:val="xl72"/>
    <w:basedOn w:val="7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7" w:customStyle="1">
    <w:name w:val="xl73"/>
    <w:basedOn w:val="70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8" w:customStyle="1">
    <w:name w:val="xl74"/>
    <w:basedOn w:val="7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9" w:customStyle="1">
    <w:name w:val="xl75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0" w:customStyle="1">
    <w:name w:val="xl76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1" w:customStyle="1">
    <w:name w:val="xl77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2" w:customStyle="1">
    <w:name w:val="xl78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3" w:customStyle="1">
    <w:name w:val="xl79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4" w:customStyle="1">
    <w:name w:val="xl80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5" w:customStyle="1">
    <w:name w:val="xl81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6" w:customStyle="1">
    <w:name w:val="xl82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83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8" w:customStyle="1">
    <w:name w:val="xl84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85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86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87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88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89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90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64"/>
    <w:basedOn w:val="70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6" w:customStyle="1">
    <w:name w:val="xl65"/>
    <w:basedOn w:val="70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77" w:customStyle="1">
    <w:name w:val="xl63"/>
    <w:basedOn w:val="70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8" w:customStyle="1">
    <w:name w:val="msonormal"/>
    <w:basedOn w:val="706"/>
    <w:pPr>
      <w:spacing w:before="100" w:beforeAutospacing="1" w:after="100" w:afterAutospacing="1"/>
    </w:pPr>
  </w:style>
  <w:style w:type="character" w:styleId="779" w:customStyle="1">
    <w:name w:val="Основной текст Знак1"/>
    <w:link w:val="718"/>
    <w:rPr>
      <w:sz w:val="24"/>
      <w:szCs w:val="24"/>
    </w:rPr>
  </w:style>
  <w:style w:type="paragraph" w:styleId="780" w:customStyle="1">
    <w:name w:val="Times12"/>
    <w:basedOn w:val="706"/>
    <w:pPr>
      <w:ind w:firstLine="709"/>
      <w:jc w:val="both"/>
    </w:pPr>
  </w:style>
  <w:style w:type="paragraph" w:styleId="781" w:customStyle="1">
    <w:name w:val="Знак1 Знак Знак"/>
    <w:basedOn w:val="7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82" w:customStyle="1">
    <w:name w:val="Основной текст Знак"/>
    <w:rPr>
      <w:sz w:val="28"/>
      <w:szCs w:val="28"/>
      <w:lang w:val="ru-RU" w:eastAsia="ru-RU" w:bidi="ar-SA"/>
    </w:rPr>
  </w:style>
  <w:style w:type="paragraph" w:styleId="783" w:customStyle="1">
    <w:name w:val="font5"/>
    <w:basedOn w:val="706"/>
    <w:pPr>
      <w:spacing w:before="100" w:beforeAutospacing="1" w:after="100" w:afterAutospacing="1"/>
    </w:pPr>
    <w:rPr>
      <w:b/>
      <w:bCs/>
      <w:color w:val="000000"/>
    </w:rPr>
  </w:style>
  <w:style w:type="paragraph" w:styleId="784" w:customStyle="1">
    <w:name w:val="font6"/>
    <w:basedOn w:val="706"/>
    <w:pPr>
      <w:spacing w:before="100" w:beforeAutospacing="1" w:after="100" w:afterAutospacing="1"/>
    </w:pPr>
    <w:rPr>
      <w:color w:val="000000"/>
    </w:rPr>
  </w:style>
  <w:style w:type="paragraph" w:styleId="785" w:customStyle="1">
    <w:name w:val="font7"/>
    <w:basedOn w:val="706"/>
    <w:pPr>
      <w:spacing w:before="100" w:beforeAutospacing="1" w:after="100" w:afterAutospacing="1"/>
    </w:pPr>
    <w:rPr>
      <w:color w:val="000000"/>
    </w:rPr>
  </w:style>
  <w:style w:type="paragraph" w:styleId="786" w:customStyle="1">
    <w:name w:val="xl91"/>
    <w:basedOn w:val="706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787" w:customStyle="1">
    <w:name w:val="xl92"/>
    <w:basedOn w:val="706"/>
    <w:pPr>
      <w:spacing w:before="100" w:beforeAutospacing="1" w:after="100" w:afterAutospacing="1"/>
      <w:shd w:val="clear" w:color="000000" w:fill="ff0000"/>
    </w:pPr>
  </w:style>
  <w:style w:type="paragraph" w:styleId="788" w:customStyle="1">
    <w:name w:val="xl93"/>
    <w:basedOn w:val="706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9" w:customStyle="1">
    <w:name w:val="xl94"/>
    <w:basedOn w:val="706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0" w:customStyle="1">
    <w:name w:val="xl95"/>
    <w:basedOn w:val="706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1" w:customStyle="1">
    <w:name w:val="xl96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2" w:customStyle="1">
    <w:name w:val="xl97"/>
    <w:basedOn w:val="706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3" w:customStyle="1">
    <w:name w:val="xl98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4" w:customStyle="1">
    <w:name w:val="xl99"/>
    <w:basedOn w:val="706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5" w:customStyle="1">
    <w:name w:val="xl100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6" w:customStyle="1">
    <w:name w:val="xl101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7" w:customStyle="1">
    <w:name w:val="xl102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798" w:customStyle="1">
    <w:name w:val="xl103"/>
    <w:basedOn w:val="706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9" w:customStyle="1">
    <w:name w:val="xl104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0" w:customStyle="1">
    <w:name w:val="xl105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01" w:customStyle="1">
    <w:name w:val="xl106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02" w:customStyle="1">
    <w:name w:val="xl107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3" w:customStyle="1">
    <w:name w:val="xl108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04" w:customStyle="1">
    <w:name w:val="xl109"/>
    <w:basedOn w:val="706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05" w:customStyle="1">
    <w:name w:val="xl110"/>
    <w:basedOn w:val="706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6" w:customStyle="1">
    <w:name w:val="xl111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112"/>
    <w:basedOn w:val="706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8" w:customStyle="1">
    <w:name w:val="xl113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9" w:customStyle="1">
    <w:name w:val="xl114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10" w:customStyle="1">
    <w:name w:val="xl115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1" w:customStyle="1">
    <w:name w:val="xl116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12" w:customStyle="1">
    <w:name w:val="xl117"/>
    <w:basedOn w:val="706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13" w:customStyle="1">
    <w:name w:val="xl118"/>
    <w:basedOn w:val="706"/>
    <w:pPr>
      <w:spacing w:before="100" w:beforeAutospacing="1" w:after="100" w:afterAutospacing="1"/>
    </w:pPr>
  </w:style>
  <w:style w:type="paragraph" w:styleId="814" w:customStyle="1">
    <w:name w:val="xl119"/>
    <w:basedOn w:val="706"/>
    <w:pPr>
      <w:spacing w:before="100" w:beforeAutospacing="1" w:after="100" w:afterAutospacing="1"/>
      <w:shd w:val="clear" w:color="000000" w:fill="fde9d9"/>
    </w:pPr>
  </w:style>
  <w:style w:type="paragraph" w:styleId="815" w:customStyle="1">
    <w:name w:val="xl120"/>
    <w:basedOn w:val="706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6" w:customStyle="1">
    <w:name w:val="xl121"/>
    <w:basedOn w:val="706"/>
    <w:pPr>
      <w:spacing w:before="100" w:beforeAutospacing="1" w:after="100" w:afterAutospacing="1"/>
    </w:pPr>
  </w:style>
  <w:style w:type="paragraph" w:styleId="817" w:customStyle="1">
    <w:name w:val="xl122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8" w:customStyle="1">
    <w:name w:val="xl123"/>
    <w:basedOn w:val="706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9" w:customStyle="1">
    <w:name w:val="xl124"/>
    <w:basedOn w:val="706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0" w:customStyle="1">
    <w:name w:val="xl125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1" w:customStyle="1">
    <w:name w:val="xl126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2" w:customStyle="1">
    <w:name w:val="xl127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3" w:customStyle="1">
    <w:name w:val="xl128"/>
    <w:basedOn w:val="706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4" w:customStyle="1">
    <w:name w:val="xl129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25" w:customStyle="1">
    <w:name w:val="xl130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6" w:customStyle="1">
    <w:name w:val="xl131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7" w:customStyle="1">
    <w:name w:val="xl132"/>
    <w:basedOn w:val="706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8" w:customStyle="1">
    <w:name w:val="xl133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9" w:customStyle="1">
    <w:name w:val="xl134"/>
    <w:basedOn w:val="706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0" w:customStyle="1">
    <w:name w:val="xl135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1" w:customStyle="1">
    <w:name w:val="xl136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2" w:customStyle="1">
    <w:name w:val="xl137"/>
    <w:basedOn w:val="706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33" w:customStyle="1">
    <w:name w:val="xl138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4" w:customStyle="1">
    <w:name w:val="xl139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5" w:customStyle="1">
    <w:name w:val="xl140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6" w:customStyle="1">
    <w:name w:val="xl141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7" w:customStyle="1">
    <w:name w:val="xl142"/>
    <w:basedOn w:val="706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8" w:customStyle="1">
    <w:name w:val="xl143"/>
    <w:basedOn w:val="706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9" w:customStyle="1">
    <w:name w:val="xl144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40" w:customStyle="1">
    <w:name w:val="xl145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41" w:customStyle="1">
    <w:name w:val="xl146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2" w:customStyle="1">
    <w:name w:val="xl147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43" w:customStyle="1">
    <w:name w:val="xl148"/>
    <w:basedOn w:val="706"/>
    <w:pPr>
      <w:spacing w:before="100" w:beforeAutospacing="1" w:after="100" w:afterAutospacing="1"/>
    </w:pPr>
    <w:rPr>
      <w:color w:val="ff0000"/>
    </w:rPr>
  </w:style>
  <w:style w:type="paragraph" w:styleId="844" w:customStyle="1">
    <w:name w:val="xl149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5" w:customStyle="1">
    <w:name w:val="xl150"/>
    <w:basedOn w:val="706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51"/>
    <w:basedOn w:val="706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52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8" w:customStyle="1">
    <w:name w:val="xl153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54"/>
    <w:basedOn w:val="706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0" w:customStyle="1">
    <w:name w:val="xl155"/>
    <w:basedOn w:val="706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56"/>
    <w:basedOn w:val="706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52" w:customStyle="1">
    <w:name w:val="xl157"/>
    <w:basedOn w:val="706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3" w:customStyle="1">
    <w:name w:val="xl158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4" w:customStyle="1">
    <w:name w:val="xl159"/>
    <w:basedOn w:val="706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5" w:customStyle="1">
    <w:name w:val="xl160"/>
    <w:basedOn w:val="706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61"/>
    <w:basedOn w:val="706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7" w:customStyle="1">
    <w:name w:val="xl162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8" w:customStyle="1">
    <w:name w:val="xl163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64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60" w:customStyle="1">
    <w:name w:val="xl165"/>
    <w:basedOn w:val="706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1" w:customStyle="1">
    <w:name w:val="xl166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67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3" w:customStyle="1">
    <w:name w:val="xl168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69"/>
    <w:basedOn w:val="706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65" w:customStyle="1">
    <w:name w:val="xl170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6" w:customStyle="1">
    <w:name w:val="xl171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67" w:customStyle="1">
    <w:name w:val="xl172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73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9" w:customStyle="1">
    <w:name w:val="xl174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0" w:customStyle="1">
    <w:name w:val="xl175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1" w:customStyle="1">
    <w:name w:val="xl176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72" w:customStyle="1">
    <w:name w:val="xl177"/>
    <w:basedOn w:val="70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73" w:customStyle="1">
    <w:name w:val="xl178"/>
    <w:basedOn w:val="706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4" w:customStyle="1">
    <w:name w:val="xl179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5" w:customStyle="1">
    <w:name w:val="xl180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6" w:customStyle="1">
    <w:name w:val="xl181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7" w:customStyle="1">
    <w:name w:val="xl182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8" w:customStyle="1">
    <w:name w:val="xl183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9" w:customStyle="1">
    <w:name w:val="xl184"/>
    <w:basedOn w:val="706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0" w:customStyle="1">
    <w:name w:val="xl185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1" w:customStyle="1">
    <w:name w:val="xl186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2" w:customStyle="1">
    <w:name w:val="xl187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88"/>
    <w:basedOn w:val="706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4" w:customStyle="1">
    <w:name w:val="xl189"/>
    <w:basedOn w:val="706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5" w:customStyle="1">
    <w:name w:val="xl190"/>
    <w:basedOn w:val="706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6" w:customStyle="1">
    <w:name w:val="xl191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7" w:customStyle="1">
    <w:name w:val="xl192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8" w:customStyle="1">
    <w:name w:val="xl193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9" w:customStyle="1">
    <w:name w:val="xl194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90" w:customStyle="1">
    <w:name w:val="xl195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91" w:customStyle="1">
    <w:name w:val="xl196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97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3" w:customStyle="1">
    <w:name w:val="xl198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4" w:customStyle="1">
    <w:name w:val="xl199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95" w:customStyle="1">
    <w:name w:val="xl200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6" w:customStyle="1">
    <w:name w:val="xl201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7" w:customStyle="1">
    <w:name w:val="xl202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203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9" w:customStyle="1">
    <w:name w:val="xl204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0" w:customStyle="1">
    <w:name w:val="xl205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1" w:customStyle="1">
    <w:name w:val="xl206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2" w:customStyle="1">
    <w:name w:val="xl207"/>
    <w:basedOn w:val="706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03" w:customStyle="1">
    <w:name w:val="xl208"/>
    <w:basedOn w:val="706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04" w:customStyle="1">
    <w:name w:val="xl209"/>
    <w:basedOn w:val="706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05" w:customStyle="1">
    <w:name w:val="xl210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6" w:customStyle="1">
    <w:name w:val="xl211"/>
    <w:basedOn w:val="706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07" w:customStyle="1">
    <w:name w:val="xl212"/>
    <w:basedOn w:val="706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08" w:customStyle="1">
    <w:name w:val="xl213"/>
    <w:basedOn w:val="706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09" w:customStyle="1">
    <w:name w:val="xl214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0" w:customStyle="1">
    <w:name w:val="xl215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1" w:customStyle="1">
    <w:name w:val="xl216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2" w:customStyle="1">
    <w:name w:val="xl217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3" w:customStyle="1">
    <w:name w:val="xl218"/>
    <w:basedOn w:val="706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219"/>
    <w:basedOn w:val="706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5" w:customStyle="1">
    <w:name w:val="xl220"/>
    <w:basedOn w:val="706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6" w:customStyle="1">
    <w:name w:val="xl221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7" w:customStyle="1">
    <w:name w:val="xl222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8" w:customStyle="1">
    <w:name w:val="xl223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9" w:customStyle="1">
    <w:name w:val="xl224"/>
    <w:basedOn w:val="706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0" w:customStyle="1">
    <w:name w:val="xl225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1" w:customStyle="1">
    <w:name w:val="xl226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2" w:customStyle="1">
    <w:name w:val="xl227"/>
    <w:basedOn w:val="706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3" w:customStyle="1">
    <w:name w:val="xl228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4" w:customStyle="1">
    <w:name w:val="xl229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5" w:customStyle="1">
    <w:name w:val="xl230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6" w:customStyle="1">
    <w:name w:val="xl231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7" w:customStyle="1">
    <w:name w:val="xl232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8" w:customStyle="1">
    <w:name w:val="xl233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29" w:customStyle="1">
    <w:name w:val="xl234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235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236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2" w:customStyle="1">
    <w:name w:val="xl237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3" w:customStyle="1">
    <w:name w:val="xl238"/>
    <w:basedOn w:val="706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34" w:customStyle="1">
    <w:name w:val="xl239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5" w:customStyle="1">
    <w:name w:val="xl240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6" w:customStyle="1">
    <w:name w:val="xl241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7" w:customStyle="1">
    <w:name w:val="xl242"/>
    <w:basedOn w:val="706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8" w:customStyle="1">
    <w:name w:val="xl243"/>
    <w:basedOn w:val="706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244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40" w:customStyle="1">
    <w:name w:val="xl245"/>
    <w:basedOn w:val="706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41" w:customStyle="1">
    <w:name w:val="xl246"/>
    <w:basedOn w:val="706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2" w:customStyle="1">
    <w:name w:val="xl247"/>
    <w:basedOn w:val="706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3" w:customStyle="1">
    <w:name w:val="xl248"/>
    <w:basedOn w:val="706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44" w:customStyle="1">
    <w:name w:val="xl249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5" w:customStyle="1">
    <w:name w:val="xl250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251"/>
    <w:basedOn w:val="706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47" w:customStyle="1">
    <w:name w:val="xl252"/>
    <w:basedOn w:val="706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8" w:customStyle="1">
    <w:name w:val="xl253"/>
    <w:basedOn w:val="706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9" w:customStyle="1">
    <w:name w:val="xl254"/>
    <w:basedOn w:val="706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255"/>
    <w:basedOn w:val="706"/>
    <w:pPr>
      <w:spacing w:before="100" w:beforeAutospacing="1" w:after="100" w:afterAutospacing="1"/>
    </w:pPr>
    <w:rPr>
      <w:color w:val="151fe9"/>
    </w:rPr>
  </w:style>
  <w:style w:type="paragraph" w:styleId="951" w:customStyle="1">
    <w:name w:val="xl256"/>
    <w:basedOn w:val="706"/>
    <w:pPr>
      <w:spacing w:before="100" w:beforeAutospacing="1" w:after="100" w:afterAutospacing="1"/>
    </w:pPr>
    <w:rPr>
      <w:color w:val="974706"/>
    </w:rPr>
  </w:style>
  <w:style w:type="paragraph" w:styleId="952" w:customStyle="1">
    <w:name w:val="xl257"/>
    <w:basedOn w:val="706"/>
    <w:pPr>
      <w:spacing w:before="100" w:beforeAutospacing="1" w:after="100" w:afterAutospacing="1"/>
    </w:pPr>
  </w:style>
  <w:style w:type="character" w:styleId="953" w:customStyle="1">
    <w:name w:val="Верхний колонтитул Знак"/>
    <w:link w:val="726"/>
    <w:rPr>
      <w:sz w:val="24"/>
      <w:szCs w:val="24"/>
    </w:rPr>
  </w:style>
  <w:style w:type="character" w:styleId="954" w:customStyle="1">
    <w:name w:val="Нижний колонтитул Знак"/>
    <w:link w:val="723"/>
    <w:rPr>
      <w:sz w:val="24"/>
      <w:szCs w:val="24"/>
    </w:rPr>
  </w:style>
  <w:style w:type="paragraph" w:styleId="955">
    <w:name w:val="Body Text Indent 3"/>
    <w:basedOn w:val="706"/>
    <w:link w:val="956"/>
    <w:pPr>
      <w:ind w:left="283"/>
      <w:spacing w:after="120"/>
      <w:widowControl w:val="off"/>
    </w:pPr>
    <w:rPr>
      <w:sz w:val="16"/>
      <w:szCs w:val="16"/>
    </w:rPr>
  </w:style>
  <w:style w:type="character" w:styleId="956" w:customStyle="1">
    <w:name w:val="Основной текст с отступом 3 Знак"/>
    <w:basedOn w:val="710"/>
    <w:link w:val="955"/>
    <w:rPr>
      <w:sz w:val="16"/>
      <w:szCs w:val="16"/>
    </w:rPr>
  </w:style>
  <w:style w:type="paragraph" w:styleId="957">
    <w:name w:val="Body Text 2"/>
    <w:basedOn w:val="706"/>
    <w:link w:val="958"/>
    <w:pPr>
      <w:spacing w:after="120" w:line="480" w:lineRule="auto"/>
      <w:widowControl w:val="off"/>
    </w:pPr>
    <w:rPr>
      <w:szCs w:val="20"/>
    </w:rPr>
  </w:style>
  <w:style w:type="character" w:styleId="958" w:customStyle="1">
    <w:name w:val="Основной текст 2 Знак"/>
    <w:basedOn w:val="710"/>
    <w:link w:val="957"/>
    <w:rPr>
      <w:sz w:val="24"/>
    </w:rPr>
  </w:style>
  <w:style w:type="paragraph" w:styleId="959">
    <w:name w:val="Body Text Indent 2"/>
    <w:basedOn w:val="706"/>
    <w:link w:val="960"/>
    <w:pPr>
      <w:ind w:left="283"/>
      <w:spacing w:after="120" w:line="480" w:lineRule="auto"/>
      <w:widowControl w:val="off"/>
    </w:pPr>
    <w:rPr>
      <w:szCs w:val="20"/>
    </w:rPr>
  </w:style>
  <w:style w:type="character" w:styleId="960" w:customStyle="1">
    <w:name w:val="Основной текст с отступом 2 Знак"/>
    <w:basedOn w:val="710"/>
    <w:link w:val="959"/>
    <w:rPr>
      <w:sz w:val="24"/>
    </w:rPr>
  </w:style>
  <w:style w:type="paragraph" w:styleId="961">
    <w:name w:val="footnote text"/>
    <w:basedOn w:val="706"/>
    <w:link w:val="962"/>
    <w:rPr>
      <w:sz w:val="20"/>
      <w:szCs w:val="20"/>
    </w:rPr>
  </w:style>
  <w:style w:type="character" w:styleId="962" w:customStyle="1">
    <w:name w:val="Текст сноски Знак"/>
    <w:basedOn w:val="710"/>
    <w:link w:val="961"/>
  </w:style>
  <w:style w:type="character" w:styleId="963">
    <w:name w:val="footnote reference"/>
    <w:uiPriority w:val="99"/>
    <w:rPr>
      <w:vertAlign w:val="superscript"/>
    </w:rPr>
  </w:style>
  <w:style w:type="character" w:styleId="964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65" w:customStyle="1">
    <w:name w:val="Style5"/>
    <w:basedOn w:val="706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66" w:customStyle="1">
    <w:name w:val="Абзац списка Знак"/>
    <w:link w:val="729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7" w:customStyle="1">
    <w:name w:val="rezul"/>
    <w:basedOn w:val="706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68" w:customStyle="1">
    <w:name w:val="Таблицы (моноширинный)"/>
    <w:basedOn w:val="706"/>
    <w:next w:val="706"/>
    <w:pPr>
      <w:jc w:val="both"/>
    </w:pPr>
    <w:rPr>
      <w:rFonts w:ascii="Courier New" w:hAnsi="Courier New" w:cs="Courier New"/>
      <w:sz w:val="20"/>
      <w:szCs w:val="20"/>
    </w:rPr>
  </w:style>
  <w:style w:type="paragraph" w:styleId="969">
    <w:name w:val="Title"/>
    <w:basedOn w:val="706"/>
    <w:link w:val="970"/>
    <w:qFormat/>
    <w:pPr>
      <w:jc w:val="center"/>
    </w:pPr>
    <w:rPr>
      <w:rFonts w:ascii="Courier New" w:hAnsi="Courier New" w:cs="Courier New"/>
      <w:szCs w:val="20"/>
    </w:rPr>
  </w:style>
  <w:style w:type="character" w:styleId="970" w:customStyle="1">
    <w:name w:val="Название Знак"/>
    <w:basedOn w:val="710"/>
    <w:link w:val="969"/>
    <w:rPr>
      <w:rFonts w:ascii="Courier New" w:hAnsi="Courier New" w:cs="Courier New"/>
      <w:sz w:val="24"/>
    </w:rPr>
  </w:style>
  <w:style w:type="paragraph" w:styleId="971" w:customStyle="1">
    <w:name w:val="Default"/>
    <w:rPr>
      <w:color w:val="000000"/>
      <w:sz w:val="24"/>
      <w:szCs w:val="24"/>
    </w:rPr>
  </w:style>
  <w:style w:type="character" w:styleId="972" w:customStyle="1">
    <w:name w:val="apple-converted-space"/>
    <w:basedOn w:val="710"/>
  </w:style>
  <w:style w:type="table" w:styleId="973" w:customStyle="1">
    <w:name w:val="Сетка таблицы1"/>
    <w:basedOn w:val="711"/>
    <w:next w:val="717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Сетка таблицы2"/>
    <w:basedOn w:val="711"/>
    <w:next w:val="71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3B77-E726-4442-93ED-DA849018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Прытова Е. А. Заместитель начальника отдела Юридический отдел Администрация городского округа г. Шахунья</cp:lastModifiedBy>
  <cp:revision>3</cp:revision>
  <dcterms:created xsi:type="dcterms:W3CDTF">2026-02-20T07:39:00Z</dcterms:created>
  <dcterms:modified xsi:type="dcterms:W3CDTF">2026-02-20T11:29:29Z</dcterms:modified>
</cp:coreProperties>
</file>